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3380" w:rsidRDefault="007F5F2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973380" w:rsidRDefault="007F5F2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учебного предмета «Изобразительное искусство»</w:t>
      </w:r>
    </w:p>
    <w:p w:rsidR="00973380" w:rsidRDefault="007F5F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Уровень образования: </w:t>
      </w:r>
      <w:r>
        <w:rPr>
          <w:rFonts w:ascii="Times New Roman" w:hAnsi="Times New Roman" w:cs="Times New Roman"/>
          <w:iCs/>
          <w:sz w:val="24"/>
          <w:szCs w:val="24"/>
          <w:lang w:eastAsia="ru-RU"/>
        </w:rPr>
        <w:t>основное общее образование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73380" w:rsidRDefault="007F5F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Срок реализации рабочей программы - 3 года</w:t>
      </w:r>
    </w:p>
    <w:p w:rsidR="00973380" w:rsidRDefault="007F5F2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программа по изобразительному искусству составлена на основе Основной образовательной программы основного общего образования МБОУ «Многопрофильный лицей №185» Советского района г. Казани, на основе  сборника рабочих программ для общеобразовательных учреждений </w:t>
      </w:r>
      <w:r>
        <w:rPr>
          <w:rFonts w:ascii="Times New Roman" w:hAnsi="Times New Roman"/>
          <w:sz w:val="24"/>
          <w:szCs w:val="24"/>
        </w:rPr>
        <w:t xml:space="preserve">«Изобразительное искусство» 5-7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 xml:space="preserve">. основного общего образования под редакцией Т.Я. </w:t>
      </w:r>
      <w:proofErr w:type="spellStart"/>
      <w:r>
        <w:rPr>
          <w:rFonts w:ascii="Times New Roman" w:hAnsi="Times New Roman"/>
          <w:sz w:val="24"/>
          <w:szCs w:val="24"/>
        </w:rPr>
        <w:t>Шпикаловой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и примерного тематического планирования по УМК Т.Я. </w:t>
      </w:r>
      <w:proofErr w:type="spellStart"/>
      <w:r>
        <w:rPr>
          <w:rFonts w:ascii="Times New Roman" w:hAnsi="Times New Roman"/>
          <w:sz w:val="24"/>
          <w:szCs w:val="24"/>
        </w:rPr>
        <w:t>Шпикаловой</w:t>
      </w:r>
      <w:proofErr w:type="spellEnd"/>
      <w:r>
        <w:rPr>
          <w:rFonts w:ascii="Times New Roman" w:hAnsi="Times New Roman"/>
          <w:sz w:val="24"/>
          <w:szCs w:val="24"/>
        </w:rPr>
        <w:t xml:space="preserve">, Л. В. Ершовой, Г.А. </w:t>
      </w:r>
      <w:proofErr w:type="spellStart"/>
      <w:r>
        <w:rPr>
          <w:rFonts w:ascii="Times New Roman" w:hAnsi="Times New Roman"/>
          <w:sz w:val="24"/>
          <w:szCs w:val="24"/>
        </w:rPr>
        <w:t>Поровской</w:t>
      </w:r>
      <w:proofErr w:type="spellEnd"/>
      <w:r>
        <w:rPr>
          <w:rFonts w:ascii="Times New Roman" w:hAnsi="Times New Roman"/>
          <w:sz w:val="24"/>
          <w:szCs w:val="24"/>
        </w:rPr>
        <w:t xml:space="preserve">. Издательство «Просвещение», 2019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 соответствует требованиями Федерального государственного образовательного стандарта основного общего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образования  (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ФГОС ООО).</w:t>
      </w:r>
    </w:p>
    <w:p w:rsidR="00973380" w:rsidRDefault="007F5F2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Для реализации данной программы используется учебник, включённый в Перечень учебников, рекомендованных для использования в образовательных учреждениях РФ и соответствующий требованиям ФГОС: </w:t>
      </w:r>
    </w:p>
    <w:p w:rsidR="00973380" w:rsidRDefault="007F5F2F">
      <w:pPr>
        <w:pStyle w:val="aa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Изобразительное искусство. 5 класса: учеб. для </w:t>
      </w:r>
      <w:proofErr w:type="spellStart"/>
      <w:r>
        <w:rPr>
          <w:rFonts w:ascii="Times New Roman" w:hAnsi="Times New Roman"/>
        </w:rPr>
        <w:t>общеобразоват</w:t>
      </w:r>
      <w:proofErr w:type="spellEnd"/>
      <w:r>
        <w:rPr>
          <w:rFonts w:ascii="Times New Roman" w:hAnsi="Times New Roman"/>
        </w:rPr>
        <w:t xml:space="preserve">. организаций [Т.Я. </w:t>
      </w:r>
      <w:proofErr w:type="spellStart"/>
      <w:r>
        <w:rPr>
          <w:rFonts w:ascii="Times New Roman" w:hAnsi="Times New Roman"/>
        </w:rPr>
        <w:t>Шпикалова</w:t>
      </w:r>
      <w:proofErr w:type="spellEnd"/>
      <w:r>
        <w:rPr>
          <w:rFonts w:ascii="Times New Roman" w:hAnsi="Times New Roman"/>
        </w:rPr>
        <w:t xml:space="preserve">, Л.В. Ершова, Г.А. </w:t>
      </w:r>
      <w:proofErr w:type="spellStart"/>
      <w:r>
        <w:rPr>
          <w:rFonts w:ascii="Times New Roman" w:hAnsi="Times New Roman"/>
        </w:rPr>
        <w:t>Поровская</w:t>
      </w:r>
      <w:proofErr w:type="spellEnd"/>
      <w:r>
        <w:rPr>
          <w:rFonts w:ascii="Times New Roman" w:hAnsi="Times New Roman"/>
        </w:rPr>
        <w:t xml:space="preserve">.]. 10-е изд. – </w:t>
      </w:r>
      <w:proofErr w:type="spellStart"/>
      <w:r>
        <w:rPr>
          <w:rFonts w:ascii="Times New Roman" w:hAnsi="Times New Roman"/>
        </w:rPr>
        <w:t>перераб</w:t>
      </w:r>
      <w:proofErr w:type="spellEnd"/>
      <w:r>
        <w:rPr>
          <w:rFonts w:ascii="Times New Roman" w:hAnsi="Times New Roman"/>
        </w:rPr>
        <w:t>. – М.: Просвещение, 2019г;</w:t>
      </w:r>
    </w:p>
    <w:p w:rsidR="00973380" w:rsidRDefault="007F5F2F">
      <w:pPr>
        <w:pStyle w:val="aa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Изобразительное искусство. 6 класса: учеб. для </w:t>
      </w:r>
      <w:proofErr w:type="spellStart"/>
      <w:r>
        <w:rPr>
          <w:rFonts w:ascii="Times New Roman" w:hAnsi="Times New Roman"/>
        </w:rPr>
        <w:t>общеобразоват</w:t>
      </w:r>
      <w:proofErr w:type="spellEnd"/>
      <w:r>
        <w:rPr>
          <w:rFonts w:ascii="Times New Roman" w:hAnsi="Times New Roman"/>
        </w:rPr>
        <w:t xml:space="preserve">. Организаций [Т.Я. </w:t>
      </w:r>
      <w:proofErr w:type="spellStart"/>
      <w:r>
        <w:rPr>
          <w:rFonts w:ascii="Times New Roman" w:hAnsi="Times New Roman"/>
        </w:rPr>
        <w:t>Шпикалова</w:t>
      </w:r>
      <w:proofErr w:type="spellEnd"/>
      <w:r>
        <w:rPr>
          <w:rFonts w:ascii="Times New Roman" w:hAnsi="Times New Roman"/>
        </w:rPr>
        <w:t xml:space="preserve">, Л.В. Ершова, Г.А. </w:t>
      </w:r>
      <w:proofErr w:type="spellStart"/>
      <w:r>
        <w:rPr>
          <w:rFonts w:ascii="Times New Roman" w:hAnsi="Times New Roman"/>
        </w:rPr>
        <w:t>Поровская</w:t>
      </w:r>
      <w:proofErr w:type="spellEnd"/>
      <w:r>
        <w:rPr>
          <w:rFonts w:ascii="Times New Roman" w:hAnsi="Times New Roman"/>
        </w:rPr>
        <w:t xml:space="preserve">.]. 9-е изд. – </w:t>
      </w:r>
      <w:proofErr w:type="spellStart"/>
      <w:r>
        <w:rPr>
          <w:rFonts w:ascii="Times New Roman" w:hAnsi="Times New Roman"/>
        </w:rPr>
        <w:t>перераб</w:t>
      </w:r>
      <w:proofErr w:type="spellEnd"/>
      <w:r>
        <w:rPr>
          <w:rFonts w:ascii="Times New Roman" w:hAnsi="Times New Roman"/>
        </w:rPr>
        <w:t>. – М.: Просвещение, 2019г;</w:t>
      </w:r>
    </w:p>
    <w:p w:rsidR="00973380" w:rsidRDefault="007F5F2F">
      <w:pPr>
        <w:pStyle w:val="aa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Изобразительное искусство 7 класса: учеб. для </w:t>
      </w:r>
      <w:proofErr w:type="spellStart"/>
      <w:r>
        <w:rPr>
          <w:rFonts w:ascii="Times New Roman" w:hAnsi="Times New Roman"/>
        </w:rPr>
        <w:t>общеобразоват</w:t>
      </w:r>
      <w:proofErr w:type="spellEnd"/>
      <w:r>
        <w:rPr>
          <w:rFonts w:ascii="Times New Roman" w:hAnsi="Times New Roman"/>
        </w:rPr>
        <w:t xml:space="preserve">. организаций [Т.Я. </w:t>
      </w:r>
      <w:proofErr w:type="spellStart"/>
      <w:r>
        <w:rPr>
          <w:rFonts w:ascii="Times New Roman" w:hAnsi="Times New Roman"/>
        </w:rPr>
        <w:t>Шпикалова</w:t>
      </w:r>
      <w:proofErr w:type="spellEnd"/>
      <w:r>
        <w:rPr>
          <w:rFonts w:ascii="Times New Roman" w:hAnsi="Times New Roman"/>
        </w:rPr>
        <w:t xml:space="preserve">, Л.В. Ершова, Г.А. </w:t>
      </w:r>
      <w:proofErr w:type="spellStart"/>
      <w:proofErr w:type="gramStart"/>
      <w:r>
        <w:rPr>
          <w:rFonts w:ascii="Times New Roman" w:hAnsi="Times New Roman"/>
        </w:rPr>
        <w:t>Поровская</w:t>
      </w:r>
      <w:proofErr w:type="spellEnd"/>
      <w:r>
        <w:rPr>
          <w:rFonts w:ascii="Times New Roman" w:hAnsi="Times New Roman"/>
        </w:rPr>
        <w:t xml:space="preserve"> .</w:t>
      </w:r>
      <w:proofErr w:type="gramEnd"/>
      <w:r>
        <w:rPr>
          <w:rFonts w:ascii="Times New Roman" w:hAnsi="Times New Roman"/>
        </w:rPr>
        <w:t xml:space="preserve"> 9-е изд. – </w:t>
      </w:r>
      <w:proofErr w:type="spellStart"/>
      <w:r>
        <w:rPr>
          <w:rFonts w:ascii="Times New Roman" w:hAnsi="Times New Roman"/>
        </w:rPr>
        <w:t>перераб</w:t>
      </w:r>
      <w:proofErr w:type="spellEnd"/>
      <w:r>
        <w:rPr>
          <w:rFonts w:ascii="Times New Roman" w:hAnsi="Times New Roman"/>
        </w:rPr>
        <w:t>. – М.: Просвещение, 2019г;</w:t>
      </w:r>
    </w:p>
    <w:p w:rsidR="00973380" w:rsidRDefault="00973380">
      <w:pPr>
        <w:pStyle w:val="aa"/>
        <w:spacing w:line="360" w:lineRule="auto"/>
        <w:ind w:left="0" w:hanging="360"/>
        <w:jc w:val="both"/>
      </w:pPr>
    </w:p>
    <w:p w:rsidR="00973380" w:rsidRDefault="007F5F2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Согласно учебному плану </w:t>
      </w:r>
      <w:r>
        <w:rPr>
          <w:rFonts w:ascii="Times New Roman" w:hAnsi="Times New Roman" w:cs="Times New Roman"/>
          <w:sz w:val="24"/>
          <w:szCs w:val="24"/>
          <w:lang w:eastAsia="ru-RU"/>
        </w:rPr>
        <w:t>МБОУ «Многопрофильный лицей №185» Советского района г. Казани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на изучение изобразительному искусству отводится:</w:t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126"/>
        <w:gridCol w:w="3590"/>
        <w:gridCol w:w="4628"/>
      </w:tblGrid>
      <w:tr w:rsidR="00973380"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73380" w:rsidRDefault="007F5F2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Класс</w:t>
            </w:r>
          </w:p>
        </w:tc>
        <w:tc>
          <w:tcPr>
            <w:tcW w:w="3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73380" w:rsidRDefault="007F5F2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часов в год</w:t>
            </w:r>
          </w:p>
        </w:tc>
        <w:tc>
          <w:tcPr>
            <w:tcW w:w="4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73380" w:rsidRDefault="007F5F2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учебных часов в неделю</w:t>
            </w:r>
          </w:p>
        </w:tc>
      </w:tr>
      <w:tr w:rsidR="00973380"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73380" w:rsidRDefault="007F5F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73380" w:rsidRDefault="007F5F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4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73380" w:rsidRDefault="007F5F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973380"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73380" w:rsidRDefault="007F5F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3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73380" w:rsidRDefault="007F5F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4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73380" w:rsidRDefault="007F5F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973380"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73380" w:rsidRDefault="007F5F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3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73380" w:rsidRDefault="007F5F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4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73380" w:rsidRDefault="007F5F2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973380"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73380" w:rsidRDefault="007F5F2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3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73380" w:rsidRDefault="007F5F2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105</w:t>
            </w:r>
          </w:p>
        </w:tc>
        <w:tc>
          <w:tcPr>
            <w:tcW w:w="4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73380" w:rsidRDefault="009733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973380" w:rsidRDefault="00973380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973380" w:rsidRDefault="00973380">
      <w:pPr>
        <w:jc w:val="both"/>
      </w:pPr>
    </w:p>
    <w:sectPr w:rsidR="00973380" w:rsidSect="00637CC5">
      <w:pgSz w:w="11906" w:h="16838"/>
      <w:pgMar w:top="1134" w:right="851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FB6522"/>
    <w:multiLevelType w:val="multilevel"/>
    <w:tmpl w:val="43487BC4"/>
    <w:lvl w:ilvl="0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80C38E7"/>
    <w:multiLevelType w:val="multilevel"/>
    <w:tmpl w:val="81181B0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380"/>
    <w:rsid w:val="00637CC5"/>
    <w:rsid w:val="00780D1E"/>
    <w:rsid w:val="007A0CFF"/>
    <w:rsid w:val="007F5F2F"/>
    <w:rsid w:val="00973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0726F5-4F4F-4203-B6D0-9F08B8091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Calibr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  <w:spacing w:after="16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uiPriority w:val="99"/>
    <w:locked/>
    <w:rsid w:val="009814E4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ListLabel1">
    <w:name w:val="ListLabel 1"/>
    <w:rPr>
      <w:rFonts w:cs="Courier New"/>
    </w:rPr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paragraph" w:styleId="a5">
    <w:name w:val="Title"/>
    <w:basedOn w:val="a"/>
    <w:next w:val="a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customStyle="1" w:styleId="a8">
    <w:name w:val="Название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pPr>
      <w:suppressLineNumbers/>
    </w:pPr>
    <w:rPr>
      <w:rFonts w:cs="Mangal"/>
    </w:rPr>
  </w:style>
  <w:style w:type="paragraph" w:styleId="aa">
    <w:name w:val="List Paragraph"/>
    <w:basedOn w:val="a"/>
    <w:qFormat/>
    <w:rsid w:val="009814E4"/>
    <w:pPr>
      <w:spacing w:after="0" w:line="240" w:lineRule="auto"/>
      <w:ind w:left="720"/>
      <w:contextualSpacing/>
    </w:pPr>
    <w:rPr>
      <w:rFonts w:eastAsia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Эльза Ильдаровна</dc:creator>
  <cp:lastModifiedBy>Кабинет В106</cp:lastModifiedBy>
  <cp:revision>2</cp:revision>
  <dcterms:created xsi:type="dcterms:W3CDTF">2021-02-24T06:24:00Z</dcterms:created>
  <dcterms:modified xsi:type="dcterms:W3CDTF">2021-02-24T06:24:00Z</dcterms:modified>
  <dc:language>ru-RU</dc:language>
</cp:coreProperties>
</file>